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6B" w:rsidRPr="00DD44C1" w:rsidRDefault="002D1290" w:rsidP="00DD44C1">
      <w:pPr>
        <w:pStyle w:val="c2"/>
        <w:spacing w:line="360" w:lineRule="auto"/>
        <w:jc w:val="center"/>
        <w:rPr>
          <w:b/>
          <w:i/>
          <w:color w:val="FF0000"/>
          <w:sz w:val="36"/>
          <w:szCs w:val="36"/>
        </w:rPr>
      </w:pPr>
      <w:r w:rsidRPr="00DD44C1">
        <w:rPr>
          <w:b/>
          <w:i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0AD3DE4" wp14:editId="012C255B">
            <wp:simplePos x="0" y="0"/>
            <wp:positionH relativeFrom="column">
              <wp:posOffset>-1099185</wp:posOffset>
            </wp:positionH>
            <wp:positionV relativeFrom="paragraph">
              <wp:posOffset>-1064260</wp:posOffset>
            </wp:positionV>
            <wp:extent cx="7600950" cy="11201400"/>
            <wp:effectExtent l="0" t="0" r="0" b="0"/>
            <wp:wrapNone/>
            <wp:docPr id="1" name="Рисунок 1" descr="C:\Users\user\Desktop\0_5bbdb_f25c08a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_5bbdb_f25c08a0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120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36B" w:rsidRPr="00DD44C1">
        <w:rPr>
          <w:rStyle w:val="c4"/>
          <w:b/>
          <w:i/>
          <w:color w:val="FF0000"/>
          <w:sz w:val="36"/>
          <w:szCs w:val="36"/>
        </w:rPr>
        <w:t>«КАК ПОМОЧЬ ГИПЕРАКТИВНОМУ РЕБЕНКУ»</w:t>
      </w:r>
    </w:p>
    <w:p w:rsidR="00BD036B" w:rsidRPr="00D626BE" w:rsidRDefault="00BD036B" w:rsidP="00DD44C1">
      <w:pPr>
        <w:pStyle w:val="c2"/>
        <w:spacing w:line="360" w:lineRule="auto"/>
        <w:jc w:val="both"/>
        <w:rPr>
          <w:b/>
          <w:i/>
          <w:color w:val="0070C0"/>
          <w:sz w:val="30"/>
          <w:szCs w:val="30"/>
        </w:rPr>
      </w:pPr>
      <w:r w:rsidRPr="00D626BE">
        <w:rPr>
          <w:rStyle w:val="c0"/>
          <w:b/>
          <w:i/>
          <w:color w:val="0070C0"/>
          <w:sz w:val="30"/>
          <w:szCs w:val="30"/>
        </w:rPr>
        <w:t xml:space="preserve">Помня об индивидуальных особенностях </w:t>
      </w:r>
      <w:proofErr w:type="spellStart"/>
      <w:r w:rsidRPr="00D626BE">
        <w:rPr>
          <w:rStyle w:val="c0"/>
          <w:b/>
          <w:i/>
          <w:color w:val="0070C0"/>
          <w:sz w:val="30"/>
          <w:szCs w:val="30"/>
        </w:rPr>
        <w:t>гиперактивных</w:t>
      </w:r>
      <w:proofErr w:type="spellEnd"/>
      <w:r w:rsidRPr="00D626BE">
        <w:rPr>
          <w:rStyle w:val="c0"/>
          <w:b/>
          <w:i/>
          <w:color w:val="0070C0"/>
          <w:sz w:val="30"/>
          <w:szCs w:val="30"/>
        </w:rPr>
        <w:t xml:space="preserve"> детей, целесообразно работать с ними в начале дня, а не вечером, уменьшить их рабочую нагрузку, делать перерывы в работе. Перед началом работы (занятий, мероприятия) желательно провести индивидуальную беседу с таким ребенком, заранее оговорив правила, за выполнение которых ребенок получает вознаграждение</w:t>
      </w:r>
      <w:proofErr w:type="gramStart"/>
      <w:r w:rsidRPr="00D626BE">
        <w:rPr>
          <w:rStyle w:val="c0"/>
          <w:b/>
          <w:i/>
          <w:color w:val="0070C0"/>
          <w:sz w:val="30"/>
          <w:szCs w:val="30"/>
        </w:rPr>
        <w:t xml:space="preserve"> </w:t>
      </w:r>
      <w:r w:rsidR="00DD44C1" w:rsidRPr="00D626BE">
        <w:rPr>
          <w:rStyle w:val="c0"/>
          <w:b/>
          <w:i/>
          <w:color w:val="0070C0"/>
          <w:sz w:val="30"/>
          <w:szCs w:val="30"/>
        </w:rPr>
        <w:t>.</w:t>
      </w:r>
      <w:proofErr w:type="gramEnd"/>
      <w:r w:rsidR="00DD44C1" w:rsidRPr="00D626BE">
        <w:rPr>
          <w:rStyle w:val="c0"/>
          <w:b/>
          <w:i/>
          <w:color w:val="0070C0"/>
          <w:sz w:val="30"/>
          <w:szCs w:val="30"/>
        </w:rPr>
        <w:t xml:space="preserve"> </w:t>
      </w:r>
      <w:proofErr w:type="spellStart"/>
      <w:r w:rsidRPr="00D626BE">
        <w:rPr>
          <w:rStyle w:val="c0"/>
          <w:b/>
          <w:i/>
          <w:color w:val="0070C0"/>
          <w:sz w:val="30"/>
          <w:szCs w:val="30"/>
        </w:rPr>
        <w:t>Гиперактивного</w:t>
      </w:r>
      <w:proofErr w:type="spellEnd"/>
      <w:r w:rsidRPr="00D626BE">
        <w:rPr>
          <w:rStyle w:val="c0"/>
          <w:b/>
          <w:i/>
          <w:color w:val="0070C0"/>
          <w:sz w:val="30"/>
          <w:szCs w:val="30"/>
        </w:rPr>
        <w:t xml:space="preserve"> ребенка необходимо чаще поощрять, например, каждые 15— 20 минут выдавать ему жетоны, которые в течение дня он может менять на награды: право идти на прогулку в первой паре, дежурство во время обеда (если работаем с ребенком в образовательном </w:t>
      </w:r>
      <w:proofErr w:type="gramStart"/>
      <w:r w:rsidRPr="00D626BE">
        <w:rPr>
          <w:rStyle w:val="c0"/>
          <w:b/>
          <w:i/>
          <w:color w:val="0070C0"/>
          <w:sz w:val="30"/>
          <w:szCs w:val="30"/>
        </w:rPr>
        <w:t>учреждении</w:t>
      </w:r>
      <w:proofErr w:type="gramEnd"/>
      <w:r w:rsidRPr="00D626BE">
        <w:rPr>
          <w:rStyle w:val="c0"/>
          <w:b/>
          <w:i/>
          <w:color w:val="0070C0"/>
          <w:sz w:val="30"/>
          <w:szCs w:val="30"/>
        </w:rPr>
        <w:t>), дополнительное время для игры, совместная прогулка с родителями, совместное чтение (если работаем с ребенком дома), в зависимости от особенностей и желания конкретного ребенка.</w:t>
      </w:r>
    </w:p>
    <w:p w:rsidR="00DD44C1" w:rsidRPr="00D626BE" w:rsidRDefault="00BD036B" w:rsidP="00DD44C1">
      <w:pPr>
        <w:pStyle w:val="c2"/>
        <w:spacing w:line="360" w:lineRule="auto"/>
        <w:jc w:val="both"/>
        <w:rPr>
          <w:rStyle w:val="c0"/>
          <w:sz w:val="30"/>
          <w:szCs w:val="30"/>
        </w:rPr>
      </w:pPr>
      <w:r w:rsidRPr="00D626BE">
        <w:rPr>
          <w:rStyle w:val="c0"/>
          <w:b/>
          <w:i/>
          <w:color w:val="0070C0"/>
          <w:sz w:val="30"/>
          <w:szCs w:val="30"/>
        </w:rPr>
        <w:t xml:space="preserve">Взрослому необходимо помнить, что инструкции </w:t>
      </w:r>
      <w:proofErr w:type="spellStart"/>
      <w:r w:rsidRPr="00D626BE">
        <w:rPr>
          <w:rStyle w:val="c0"/>
          <w:b/>
          <w:i/>
          <w:color w:val="0070C0"/>
          <w:sz w:val="30"/>
          <w:szCs w:val="30"/>
        </w:rPr>
        <w:t>гиперактивному</w:t>
      </w:r>
      <w:proofErr w:type="spellEnd"/>
      <w:r w:rsidRPr="00D626BE">
        <w:rPr>
          <w:rStyle w:val="c0"/>
          <w:b/>
          <w:i/>
          <w:color w:val="0070C0"/>
          <w:sz w:val="30"/>
          <w:szCs w:val="30"/>
        </w:rPr>
        <w:t xml:space="preserve"> ребенку должны быть очень четкими и краткими (не более 10 слов). Зачастую </w:t>
      </w:r>
      <w:proofErr w:type="spellStart"/>
      <w:r w:rsidRPr="00D626BE">
        <w:rPr>
          <w:rStyle w:val="c0"/>
          <w:b/>
          <w:i/>
          <w:color w:val="0070C0"/>
          <w:sz w:val="30"/>
          <w:szCs w:val="30"/>
        </w:rPr>
        <w:t>гиперактивные</w:t>
      </w:r>
      <w:proofErr w:type="spellEnd"/>
      <w:r w:rsidRPr="00D626BE">
        <w:rPr>
          <w:rStyle w:val="c0"/>
          <w:b/>
          <w:i/>
          <w:color w:val="0070C0"/>
          <w:sz w:val="30"/>
          <w:szCs w:val="30"/>
        </w:rPr>
        <w:t xml:space="preserve"> дети склонны </w:t>
      </w:r>
      <w:proofErr w:type="gramStart"/>
      <w:r w:rsidRPr="00D626BE">
        <w:rPr>
          <w:rStyle w:val="c0"/>
          <w:b/>
          <w:i/>
          <w:color w:val="0070C0"/>
          <w:sz w:val="30"/>
          <w:szCs w:val="30"/>
        </w:rPr>
        <w:t>к</w:t>
      </w:r>
      <w:proofErr w:type="gramEnd"/>
      <w:r w:rsidRPr="00D626BE">
        <w:rPr>
          <w:rStyle w:val="c0"/>
          <w:b/>
          <w:i/>
          <w:color w:val="0070C0"/>
          <w:sz w:val="30"/>
          <w:szCs w:val="30"/>
        </w:rPr>
        <w:t xml:space="preserve"> манипулированию родителями и воспитателями. Чтобы не допустить этого, взрослому надо помнить: в любой ситуации он должен сохранять спокойствие</w:t>
      </w:r>
      <w:r w:rsidRPr="00D626BE">
        <w:rPr>
          <w:rStyle w:val="c0"/>
          <w:sz w:val="30"/>
          <w:szCs w:val="30"/>
        </w:rPr>
        <w:t>.</w:t>
      </w:r>
    </w:p>
    <w:p w:rsidR="00DD44C1" w:rsidRPr="00DD44C1" w:rsidRDefault="00DD44C1" w:rsidP="00DD44C1">
      <w:pPr>
        <w:pStyle w:val="c2"/>
        <w:spacing w:line="360" w:lineRule="auto"/>
        <w:jc w:val="both"/>
        <w:rPr>
          <w:rStyle w:val="c0"/>
          <w:sz w:val="32"/>
          <w:szCs w:val="32"/>
        </w:rPr>
      </w:pPr>
    </w:p>
    <w:p w:rsidR="00DD44C1" w:rsidRDefault="00DD44C1" w:rsidP="00DD44C1">
      <w:pPr>
        <w:pStyle w:val="c2"/>
        <w:spacing w:line="360" w:lineRule="auto"/>
        <w:jc w:val="both"/>
        <w:rPr>
          <w:rStyle w:val="c0"/>
        </w:rPr>
      </w:pPr>
    </w:p>
    <w:p w:rsidR="00D626BE" w:rsidRDefault="00D626BE" w:rsidP="00DD44C1">
      <w:pPr>
        <w:pStyle w:val="c2"/>
        <w:spacing w:line="360" w:lineRule="auto"/>
        <w:jc w:val="center"/>
        <w:rPr>
          <w:b/>
          <w:i/>
          <w:color w:val="FF0000"/>
          <w:sz w:val="36"/>
          <w:szCs w:val="36"/>
        </w:rPr>
      </w:pPr>
    </w:p>
    <w:p w:rsidR="00DD44C1" w:rsidRPr="00DD44C1" w:rsidRDefault="00DD44C1" w:rsidP="00DD44C1">
      <w:pPr>
        <w:pStyle w:val="c2"/>
        <w:spacing w:line="360" w:lineRule="auto"/>
        <w:jc w:val="center"/>
      </w:pPr>
      <w:bookmarkStart w:id="0" w:name="_GoBack"/>
      <w:bookmarkEnd w:id="0"/>
      <w:r w:rsidRPr="00DD44C1">
        <w:rPr>
          <w:b/>
          <w:i/>
          <w:noProof/>
          <w:color w:val="FF0000"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5D66CFFB" wp14:editId="4C45BF14">
            <wp:simplePos x="0" y="0"/>
            <wp:positionH relativeFrom="column">
              <wp:posOffset>-1088390</wp:posOffset>
            </wp:positionH>
            <wp:positionV relativeFrom="paragraph">
              <wp:posOffset>-681990</wp:posOffset>
            </wp:positionV>
            <wp:extent cx="7580630" cy="12411075"/>
            <wp:effectExtent l="0" t="0" r="1270" b="9525"/>
            <wp:wrapNone/>
            <wp:docPr id="3" name="Рисунок 3" descr="C:\Users\user\Desktop\0_5bbdb_f25c08a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_5bbdb_f25c08a0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241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4C1">
        <w:rPr>
          <w:b/>
          <w:i/>
          <w:color w:val="FF0000"/>
          <w:sz w:val="36"/>
          <w:szCs w:val="36"/>
        </w:rPr>
        <w:t>«СКОРАЯ ПОМОЩЬ» ПРИ РАБОТЕ С ГИПЕРАКТИВНЫМ РЕБЕНКОМ</w:t>
      </w:r>
    </w:p>
    <w:p w:rsidR="00DD44C1" w:rsidRPr="00DD44C1" w:rsidRDefault="00DD44C1" w:rsidP="00D626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Отвлечь ребенка от его капризов.</w:t>
      </w:r>
    </w:p>
    <w:p w:rsidR="00DD44C1" w:rsidRPr="00DD44C1" w:rsidRDefault="00DD44C1" w:rsidP="00D626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Предложить выбор (другую возможную в данный момент деятельность).</w:t>
      </w:r>
    </w:p>
    <w:p w:rsidR="00DD44C1" w:rsidRPr="00DD44C1" w:rsidRDefault="00DD44C1" w:rsidP="00D626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Задать неожиданный вопрос.</w:t>
      </w:r>
    </w:p>
    <w:p w:rsidR="00DD44C1" w:rsidRPr="00DD44C1" w:rsidRDefault="00DD44C1" w:rsidP="00D626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Отреагировать неожиданным для ребенка образом (пошутить, повторить действие ребенка).</w:t>
      </w:r>
    </w:p>
    <w:p w:rsidR="00DD44C1" w:rsidRPr="00DD44C1" w:rsidRDefault="00DD44C1" w:rsidP="00D626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Не запрещать действие ребенка в категоричной форме.</w:t>
      </w:r>
    </w:p>
    <w:p w:rsidR="00DD44C1" w:rsidRPr="00DD44C1" w:rsidRDefault="00DD44C1" w:rsidP="00D626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Не приказывать, а просить (но не заискивать).</w:t>
      </w:r>
    </w:p>
    <w:p w:rsidR="00DD44C1" w:rsidRPr="00DD44C1" w:rsidRDefault="00DD44C1" w:rsidP="00D626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Выслушать то, что хочет сказать ребенок (в противном случае он не услышит вас).</w:t>
      </w:r>
    </w:p>
    <w:p w:rsidR="00DD44C1" w:rsidRPr="00DD44C1" w:rsidRDefault="00DD44C1" w:rsidP="00D626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Автоматически, одними и теми же словами повторять многократно свою просьбу (нейтральным тоном).</w:t>
      </w:r>
    </w:p>
    <w:p w:rsidR="00DD44C1" w:rsidRPr="00DD44C1" w:rsidRDefault="00DD44C1" w:rsidP="00D626B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Сфотографировать ребенка или подвести его к зеркалу в</w:t>
      </w:r>
      <w:r w:rsidRPr="00DD44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br/>
        <w:t>тот момент, когда он капризничает.</w:t>
      </w:r>
    </w:p>
    <w:p w:rsidR="00DD44C1" w:rsidRPr="00DD44C1" w:rsidRDefault="00DD44C1" w:rsidP="00D626B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Оставить в комнате одного (если это безопасно для его</w:t>
      </w:r>
      <w:r w:rsidRPr="00DD44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br/>
        <w:t>здоровья).</w:t>
      </w:r>
    </w:p>
    <w:p w:rsidR="00DD44C1" w:rsidRPr="00DD44C1" w:rsidRDefault="00DD44C1" w:rsidP="00D626B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Не настаивать на том, чтобы ребенок во что бы то ни </w:t>
      </w:r>
      <w:proofErr w:type="gramStart"/>
      <w:r w:rsidRPr="00DD44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стало</w:t>
      </w:r>
      <w:proofErr w:type="gramEnd"/>
      <w:r w:rsidRPr="00DD44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  принес извинения.</w:t>
      </w:r>
    </w:p>
    <w:p w:rsidR="00DD44C1" w:rsidRDefault="00DD44C1" w:rsidP="00D626B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DD44C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Не читать нотаций (ребенок все равно их не слышит)</w:t>
      </w:r>
    </w:p>
    <w:p w:rsidR="00D626BE" w:rsidRDefault="00D626BE" w:rsidP="00D626BE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</w:p>
    <w:p w:rsidR="00D626BE" w:rsidRDefault="00D626BE" w:rsidP="00D626BE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</w:p>
    <w:p w:rsidR="00D85FCA" w:rsidRDefault="00D626BE" w:rsidP="00D626BE">
      <w:pPr>
        <w:tabs>
          <w:tab w:val="left" w:pos="1605"/>
        </w:tabs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951AA2E" wp14:editId="6CFA6FC3">
            <wp:simplePos x="0" y="0"/>
            <wp:positionH relativeFrom="column">
              <wp:posOffset>-1089660</wp:posOffset>
            </wp:positionH>
            <wp:positionV relativeFrom="paragraph">
              <wp:posOffset>-768985</wp:posOffset>
            </wp:positionV>
            <wp:extent cx="7581900" cy="10906125"/>
            <wp:effectExtent l="0" t="0" r="0" b="9525"/>
            <wp:wrapNone/>
            <wp:docPr id="4" name="Рисунок 4" descr="C:\Users\user\Desktop\0_5bbdb_f25c08a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_5bbdb_f25c08a0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90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FCA">
        <w:rPr>
          <w:rFonts w:ascii="Times New Roman" w:eastAsia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t>.</w:t>
      </w:r>
    </w:p>
    <w:p w:rsidR="00D626BE" w:rsidRDefault="00D626BE" w:rsidP="00E536ED">
      <w:pPr>
        <w:tabs>
          <w:tab w:val="left" w:pos="1605"/>
        </w:tabs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</w:pPr>
      <w:r w:rsidRPr="00D626BE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t xml:space="preserve">Как узнать, что ваш ребёнок – </w:t>
      </w:r>
      <w:proofErr w:type="spellStart"/>
      <w:r w:rsidRPr="00D626BE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t>гиперактивный</w:t>
      </w:r>
      <w:proofErr w:type="spellEnd"/>
      <w:r w:rsidRPr="00D626BE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t>?</w:t>
      </w:r>
    </w:p>
    <w:p w:rsidR="00D626BE" w:rsidRDefault="00D626BE" w:rsidP="00D626BE">
      <w:pPr>
        <w:tabs>
          <w:tab w:val="left" w:pos="1605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Чтобы узнать,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гиперактивный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 ли ваш ребёнок, понаблюдайте за ним по таким критериям:</w:t>
      </w:r>
    </w:p>
    <w:p w:rsidR="00B74B2F" w:rsidRDefault="00B74B2F" w:rsidP="00D85FCA">
      <w:pPr>
        <w:tabs>
          <w:tab w:val="left" w:pos="1605"/>
        </w:tabs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B74B2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Дефицит активного внимания:</w:t>
      </w:r>
    </w:p>
    <w:p w:rsidR="00B74B2F" w:rsidRPr="00D85FCA" w:rsidRDefault="00D85FCA" w:rsidP="00D85FCA">
      <w:pPr>
        <w:tabs>
          <w:tab w:val="left" w:pos="160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 </w:t>
      </w:r>
      <w:r w:rsidR="00B74B2F" w:rsidRPr="00D85FCA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Ребенку трудно долго удерживать внимание</w:t>
      </w: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.</w:t>
      </w:r>
    </w:p>
    <w:p w:rsidR="00B74B2F" w:rsidRPr="00D85FCA" w:rsidRDefault="00B74B2F" w:rsidP="00D85FCA">
      <w:pPr>
        <w:tabs>
          <w:tab w:val="left" w:pos="160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D85FCA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Не слушает, когда к нему обращаются</w:t>
      </w:r>
      <w:r w:rsidR="00D85FCA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.</w:t>
      </w:r>
    </w:p>
    <w:p w:rsidR="00B74B2F" w:rsidRDefault="00B74B2F" w:rsidP="00D85FCA">
      <w:pPr>
        <w:tabs>
          <w:tab w:val="left" w:pos="160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D85FCA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Не заканчивает занятие, за которое берётся</w:t>
      </w:r>
      <w:r w:rsidR="00D85FCA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.</w:t>
      </w:r>
    </w:p>
    <w:p w:rsidR="00D85FCA" w:rsidRDefault="00D85FCA" w:rsidP="00D85FCA">
      <w:pPr>
        <w:tabs>
          <w:tab w:val="left" w:pos="160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Часто теряет вещи.</w:t>
      </w:r>
    </w:p>
    <w:p w:rsidR="00D85FCA" w:rsidRDefault="00D85FCA" w:rsidP="00D85FCA">
      <w:pPr>
        <w:tabs>
          <w:tab w:val="left" w:pos="160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Часто бывает </w:t>
      </w:r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забывчив</w:t>
      </w:r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.</w:t>
      </w:r>
    </w:p>
    <w:p w:rsidR="00D85FCA" w:rsidRDefault="00D85FCA" w:rsidP="00D85FCA">
      <w:pPr>
        <w:tabs>
          <w:tab w:val="left" w:pos="1605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85FCA" w:rsidRDefault="00D85FCA" w:rsidP="00D85FCA">
      <w:pPr>
        <w:tabs>
          <w:tab w:val="left" w:pos="1605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D85FC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Двигательная расторможенность:</w:t>
      </w:r>
    </w:p>
    <w:p w:rsidR="00D85FCA" w:rsidRDefault="00D85FCA" w:rsidP="00D85FCA">
      <w:pPr>
        <w:tabs>
          <w:tab w:val="left" w:pos="1605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Постоянно ёрзает.</w:t>
      </w:r>
    </w:p>
    <w:p w:rsidR="00D85FCA" w:rsidRDefault="00D85FCA" w:rsidP="00D85FCA">
      <w:pPr>
        <w:tabs>
          <w:tab w:val="left" w:pos="1605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Проявляет признаки беспокойства (барабанит пальцами, двигается в кресле, бегает, забирается куда – либо).</w:t>
      </w:r>
    </w:p>
    <w:p w:rsidR="00D85FCA" w:rsidRDefault="00D85FCA" w:rsidP="00D85FCA">
      <w:pPr>
        <w:tabs>
          <w:tab w:val="left" w:pos="1605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Спит намного меньше, чем другие дети, даже </w:t>
      </w:r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 младенчестве.</w:t>
      </w:r>
    </w:p>
    <w:p w:rsidR="00D85FCA" w:rsidRDefault="00D85FCA" w:rsidP="00D85FCA">
      <w:pPr>
        <w:tabs>
          <w:tab w:val="left" w:pos="1605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Очень говорлив.</w:t>
      </w:r>
    </w:p>
    <w:p w:rsidR="00D85FCA" w:rsidRDefault="00D85FCA" w:rsidP="00D85FCA">
      <w:pPr>
        <w:tabs>
          <w:tab w:val="left" w:pos="160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D85FCA" w:rsidRPr="00D85FCA" w:rsidRDefault="00D85FCA" w:rsidP="00D85FCA">
      <w:pPr>
        <w:tabs>
          <w:tab w:val="left" w:pos="160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D85FC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Импульсивность:</w:t>
      </w:r>
    </w:p>
    <w:p w:rsidR="00D85FCA" w:rsidRDefault="00D85FCA" w:rsidP="00D85FCA">
      <w:pPr>
        <w:tabs>
          <w:tab w:val="left" w:pos="160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Начинает отвечать, не дослушав вопроса.</w:t>
      </w:r>
    </w:p>
    <w:p w:rsidR="00D85FCA" w:rsidRDefault="00D85FCA" w:rsidP="00D85FCA">
      <w:pPr>
        <w:tabs>
          <w:tab w:val="left" w:pos="160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 дождаться своей очереди, часто вмешивается, прерывает.</w:t>
      </w:r>
    </w:p>
    <w:p w:rsidR="00D85FCA" w:rsidRDefault="00D85FCA" w:rsidP="00D85FCA">
      <w:pPr>
        <w:tabs>
          <w:tab w:val="left" w:pos="160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Плохо сосредоточивает внимание.</w:t>
      </w:r>
    </w:p>
    <w:p w:rsidR="00D85FCA" w:rsidRDefault="00D85FCA" w:rsidP="00D85FCA">
      <w:pPr>
        <w:tabs>
          <w:tab w:val="left" w:pos="160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Не может контролировать и регулировать свои действия.</w:t>
      </w:r>
    </w:p>
    <w:p w:rsidR="00D85FCA" w:rsidRDefault="00D85FCA" w:rsidP="00D85FCA">
      <w:pPr>
        <w:tabs>
          <w:tab w:val="left" w:pos="160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Поведение </w:t>
      </w:r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слабо управляемо</w:t>
      </w:r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 правилами.</w:t>
      </w:r>
    </w:p>
    <w:p w:rsidR="00E536ED" w:rsidRDefault="00E536ED" w:rsidP="00E536ED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</w:p>
    <w:p w:rsidR="00E536ED" w:rsidRDefault="00E536ED" w:rsidP="00E536ED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E536ED" w:rsidRDefault="00E536ED" w:rsidP="00E536ED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E536E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Если в возрасте до 7 лет проявляются</w:t>
      </w:r>
    </w:p>
    <w:p w:rsidR="00E536ED" w:rsidRDefault="00E536ED" w:rsidP="00E536ED">
      <w:pPr>
        <w:tabs>
          <w:tab w:val="left" w:pos="160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E536E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хотя бы шесть </w:t>
      </w:r>
      <w:proofErr w:type="gramStart"/>
      <w:r w:rsidRPr="00E536E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из</w:t>
      </w:r>
      <w:proofErr w:type="gramEnd"/>
      <w:r w:rsidRPr="00E536E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перечисленных </w:t>
      </w:r>
    </w:p>
    <w:p w:rsidR="00E536ED" w:rsidRDefault="00E536ED" w:rsidP="00E536ED">
      <w:pPr>
        <w:tabs>
          <w:tab w:val="left" w:pos="160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E536E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признаками</w:t>
      </w:r>
    </w:p>
    <w:p w:rsidR="00E536ED" w:rsidRDefault="00E536ED" w:rsidP="00E536ED">
      <w:pPr>
        <w:tabs>
          <w:tab w:val="left" w:pos="160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E536E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, вы можете предложить</w:t>
      </w:r>
    </w:p>
    <w:p w:rsidR="00E536ED" w:rsidRDefault="00E536ED" w:rsidP="00E536ED">
      <w:pPr>
        <w:tabs>
          <w:tab w:val="left" w:pos="160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E536E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(но не поставить диагноз!!!),</w:t>
      </w:r>
    </w:p>
    <w:p w:rsidR="00E536ED" w:rsidRPr="00E536ED" w:rsidRDefault="00E536ED" w:rsidP="00E536ED">
      <w:pPr>
        <w:tabs>
          <w:tab w:val="left" w:pos="160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E536E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что ваш ребёнок </w:t>
      </w:r>
      <w:proofErr w:type="spellStart"/>
      <w:r w:rsidRPr="00E536E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гиперактивен</w:t>
      </w:r>
      <w:proofErr w:type="spellEnd"/>
      <w:r w:rsidRPr="00E536E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.</w:t>
      </w:r>
    </w:p>
    <w:p w:rsidR="001662C8" w:rsidRDefault="001662C8" w:rsidP="00DD44C1">
      <w:pPr>
        <w:jc w:val="both"/>
      </w:pPr>
    </w:p>
    <w:sectPr w:rsidR="001662C8" w:rsidSect="00D626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CBE"/>
    <w:multiLevelType w:val="hybridMultilevel"/>
    <w:tmpl w:val="F3DE3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17729"/>
    <w:multiLevelType w:val="multilevel"/>
    <w:tmpl w:val="EAE8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F271DD0"/>
    <w:multiLevelType w:val="multilevel"/>
    <w:tmpl w:val="E0C212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C2351"/>
    <w:multiLevelType w:val="multilevel"/>
    <w:tmpl w:val="07A48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05"/>
    <w:rsid w:val="00023EF9"/>
    <w:rsid w:val="00031BFF"/>
    <w:rsid w:val="000465CF"/>
    <w:rsid w:val="00051257"/>
    <w:rsid w:val="0005630F"/>
    <w:rsid w:val="0006482F"/>
    <w:rsid w:val="00087810"/>
    <w:rsid w:val="000F59DC"/>
    <w:rsid w:val="00104170"/>
    <w:rsid w:val="0012599B"/>
    <w:rsid w:val="00134F7E"/>
    <w:rsid w:val="00137F50"/>
    <w:rsid w:val="001662C8"/>
    <w:rsid w:val="00172A46"/>
    <w:rsid w:val="00180784"/>
    <w:rsid w:val="001A5FD3"/>
    <w:rsid w:val="001B7B45"/>
    <w:rsid w:val="001C0DAB"/>
    <w:rsid w:val="001F4A7E"/>
    <w:rsid w:val="001F6487"/>
    <w:rsid w:val="001F6A01"/>
    <w:rsid w:val="001F79E8"/>
    <w:rsid w:val="002019E3"/>
    <w:rsid w:val="00213792"/>
    <w:rsid w:val="0025771D"/>
    <w:rsid w:val="002C55AD"/>
    <w:rsid w:val="002D1290"/>
    <w:rsid w:val="002F38A2"/>
    <w:rsid w:val="002F49BD"/>
    <w:rsid w:val="00370063"/>
    <w:rsid w:val="003A7AA5"/>
    <w:rsid w:val="003D6CE7"/>
    <w:rsid w:val="003E12F4"/>
    <w:rsid w:val="003E3240"/>
    <w:rsid w:val="00410AEA"/>
    <w:rsid w:val="00427741"/>
    <w:rsid w:val="004602C9"/>
    <w:rsid w:val="00463793"/>
    <w:rsid w:val="004A5E72"/>
    <w:rsid w:val="004C2621"/>
    <w:rsid w:val="004F5E08"/>
    <w:rsid w:val="00516A05"/>
    <w:rsid w:val="00532589"/>
    <w:rsid w:val="005443BF"/>
    <w:rsid w:val="00544977"/>
    <w:rsid w:val="005558EB"/>
    <w:rsid w:val="00561E83"/>
    <w:rsid w:val="005620E7"/>
    <w:rsid w:val="00584BE8"/>
    <w:rsid w:val="00590A3C"/>
    <w:rsid w:val="00593AB9"/>
    <w:rsid w:val="005A6515"/>
    <w:rsid w:val="005D2C52"/>
    <w:rsid w:val="005E2475"/>
    <w:rsid w:val="005E4D53"/>
    <w:rsid w:val="006338AD"/>
    <w:rsid w:val="0063656A"/>
    <w:rsid w:val="006B2C54"/>
    <w:rsid w:val="0071306F"/>
    <w:rsid w:val="00717B82"/>
    <w:rsid w:val="00732487"/>
    <w:rsid w:val="007408EB"/>
    <w:rsid w:val="00773CF6"/>
    <w:rsid w:val="00786005"/>
    <w:rsid w:val="007A35B1"/>
    <w:rsid w:val="007B45C8"/>
    <w:rsid w:val="007C2CF5"/>
    <w:rsid w:val="00823BF6"/>
    <w:rsid w:val="00832DD8"/>
    <w:rsid w:val="008760DF"/>
    <w:rsid w:val="008B7E8B"/>
    <w:rsid w:val="009025EB"/>
    <w:rsid w:val="00904B93"/>
    <w:rsid w:val="00912E71"/>
    <w:rsid w:val="00950C4F"/>
    <w:rsid w:val="0095204F"/>
    <w:rsid w:val="00985468"/>
    <w:rsid w:val="009A7FA1"/>
    <w:rsid w:val="009B7775"/>
    <w:rsid w:val="009C5402"/>
    <w:rsid w:val="00A342E5"/>
    <w:rsid w:val="00A43120"/>
    <w:rsid w:val="00A87A08"/>
    <w:rsid w:val="00A94720"/>
    <w:rsid w:val="00AC5281"/>
    <w:rsid w:val="00AD3D19"/>
    <w:rsid w:val="00B050EF"/>
    <w:rsid w:val="00B552E7"/>
    <w:rsid w:val="00B74B2F"/>
    <w:rsid w:val="00BB5331"/>
    <w:rsid w:val="00BD036B"/>
    <w:rsid w:val="00BD3C35"/>
    <w:rsid w:val="00BE1E4B"/>
    <w:rsid w:val="00CA7688"/>
    <w:rsid w:val="00CC62C6"/>
    <w:rsid w:val="00D159F0"/>
    <w:rsid w:val="00D167AF"/>
    <w:rsid w:val="00D626BE"/>
    <w:rsid w:val="00D72E35"/>
    <w:rsid w:val="00D85FCA"/>
    <w:rsid w:val="00D97AA2"/>
    <w:rsid w:val="00D97F60"/>
    <w:rsid w:val="00DD44C1"/>
    <w:rsid w:val="00E04ABF"/>
    <w:rsid w:val="00E120CB"/>
    <w:rsid w:val="00E4328D"/>
    <w:rsid w:val="00E536ED"/>
    <w:rsid w:val="00E7128C"/>
    <w:rsid w:val="00EC7DA6"/>
    <w:rsid w:val="00EF32CD"/>
    <w:rsid w:val="00EF3C6D"/>
    <w:rsid w:val="00F30E1C"/>
    <w:rsid w:val="00F361B5"/>
    <w:rsid w:val="00F6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2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36B"/>
    <w:pPr>
      <w:ind w:left="720"/>
      <w:contextualSpacing/>
    </w:pPr>
  </w:style>
  <w:style w:type="paragraph" w:customStyle="1" w:styleId="c2">
    <w:name w:val="c2"/>
    <w:basedOn w:val="a"/>
    <w:rsid w:val="00BD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036B"/>
  </w:style>
  <w:style w:type="character" w:customStyle="1" w:styleId="c0">
    <w:name w:val="c0"/>
    <w:basedOn w:val="a0"/>
    <w:rsid w:val="00BD036B"/>
  </w:style>
  <w:style w:type="paragraph" w:customStyle="1" w:styleId="c5">
    <w:name w:val="c5"/>
    <w:basedOn w:val="a"/>
    <w:rsid w:val="00DD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2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36B"/>
    <w:pPr>
      <w:ind w:left="720"/>
      <w:contextualSpacing/>
    </w:pPr>
  </w:style>
  <w:style w:type="paragraph" w:customStyle="1" w:styleId="c2">
    <w:name w:val="c2"/>
    <w:basedOn w:val="a"/>
    <w:rsid w:val="00BD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036B"/>
  </w:style>
  <w:style w:type="character" w:customStyle="1" w:styleId="c0">
    <w:name w:val="c0"/>
    <w:basedOn w:val="a0"/>
    <w:rsid w:val="00BD036B"/>
  </w:style>
  <w:style w:type="paragraph" w:customStyle="1" w:styleId="c5">
    <w:name w:val="c5"/>
    <w:basedOn w:val="a"/>
    <w:rsid w:val="00DD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2015-02-11T05:52:00Z</cp:lastPrinted>
  <dcterms:created xsi:type="dcterms:W3CDTF">2015-02-11T04:05:00Z</dcterms:created>
  <dcterms:modified xsi:type="dcterms:W3CDTF">2015-02-11T05:55:00Z</dcterms:modified>
</cp:coreProperties>
</file>