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D" w:rsidRDefault="005D38CD" w:rsidP="005D38CD">
      <w:pPr>
        <w:ind w:firstLine="0"/>
        <w:jc w:val="center"/>
      </w:pPr>
      <w:r>
        <w:t>Информация об объеме образовательной деятельности, финансовое обеспечение которой осуществляется за счет бюджетных ассигнований.</w:t>
      </w:r>
    </w:p>
    <w:p w:rsidR="005D38CD" w:rsidRDefault="005D38CD" w:rsidP="005D38CD">
      <w:pPr>
        <w:ind w:firstLine="0"/>
      </w:pPr>
    </w:p>
    <w:p w:rsidR="005D38CD" w:rsidRPr="001002ED" w:rsidRDefault="005D38CD" w:rsidP="005D38CD">
      <w:pPr>
        <w:autoSpaceDE w:val="0"/>
        <w:autoSpaceDN w:val="0"/>
        <w:adjustRightInd w:val="0"/>
        <w:rPr>
          <w:lang w:eastAsia="ru-RU"/>
        </w:rPr>
      </w:pPr>
      <w:proofErr w:type="gramStart"/>
      <w:r>
        <w:rPr>
          <w:color w:val="000000"/>
        </w:rPr>
        <w:t>П</w:t>
      </w:r>
      <w:r w:rsidRPr="001002ED">
        <w:rPr>
          <w:color w:val="000000"/>
        </w:rPr>
        <w:t>редоставление из областного бюджета в 201</w:t>
      </w:r>
      <w:r>
        <w:rPr>
          <w:color w:val="000000"/>
        </w:rPr>
        <w:t>7</w:t>
      </w:r>
      <w:r w:rsidRPr="001002ED">
        <w:rPr>
          <w:color w:val="000000"/>
        </w:rPr>
        <w:t xml:space="preserve"> году субсидии</w:t>
      </w:r>
      <w:r>
        <w:rPr>
          <w:color w:val="000000"/>
        </w:rPr>
        <w:t xml:space="preserve"> Организации</w:t>
      </w:r>
      <w:r w:rsidRPr="001002ED">
        <w:rPr>
          <w:color w:val="000000"/>
        </w:rPr>
        <w:t xml:space="preserve"> на </w:t>
      </w:r>
      <w:r>
        <w:t>ф</w:t>
      </w:r>
      <w:r w:rsidRPr="00522919">
        <w:t>инансовое обеспечение получения дошкольного образования в частных дошкольных образовательных организациях</w:t>
      </w:r>
      <w:r w:rsidRPr="001002ED">
        <w:rPr>
          <w:lang w:eastAsia="ru-RU"/>
        </w:rPr>
        <w:t xml:space="preserve"> в соответствии с </w:t>
      </w:r>
      <w:r w:rsidRPr="001002ED">
        <w:t>Порядком</w:t>
      </w:r>
      <w:r w:rsidRPr="001002ED">
        <w:rPr>
          <w:b/>
        </w:rPr>
        <w:t xml:space="preserve"> </w:t>
      </w:r>
      <w:r w:rsidRPr="001002ED">
        <w:t xml:space="preserve">определения объема и предоставления субсидий из областного бюджета на </w:t>
      </w:r>
      <w:r>
        <w:t>ф</w:t>
      </w:r>
      <w:r w:rsidRPr="00522919">
        <w:t>инансовое обеспечение получения дошкольного образования в частных дошкольных образовательных организациях</w:t>
      </w:r>
      <w:r w:rsidRPr="001002ED">
        <w:rPr>
          <w:lang w:eastAsia="ru-RU"/>
        </w:rPr>
        <w:t xml:space="preserve">, утвержденным постановлением Правительства Амурской области от </w:t>
      </w:r>
      <w:r>
        <w:rPr>
          <w:lang w:eastAsia="ru-RU"/>
        </w:rPr>
        <w:t xml:space="preserve">15.07.2014 </w:t>
      </w:r>
      <w:r w:rsidRPr="001002ED">
        <w:rPr>
          <w:lang w:eastAsia="ru-RU"/>
        </w:rPr>
        <w:t xml:space="preserve"> № </w:t>
      </w:r>
      <w:r>
        <w:rPr>
          <w:lang w:eastAsia="ru-RU"/>
        </w:rPr>
        <w:t>442</w:t>
      </w:r>
      <w:r w:rsidRPr="001002ED">
        <w:rPr>
          <w:lang w:eastAsia="ru-RU"/>
        </w:rPr>
        <w:t xml:space="preserve"> (далее – субсидия).</w:t>
      </w:r>
      <w:proofErr w:type="gramEnd"/>
    </w:p>
    <w:p w:rsidR="005D38CD" w:rsidRPr="001002ED" w:rsidRDefault="005D38CD" w:rsidP="005D38CD">
      <w:pPr>
        <w:pStyle w:val="a3"/>
        <w:widowControl w:val="0"/>
        <w:shd w:val="clear" w:color="auto" w:fill="FFFFFF"/>
        <w:autoSpaceDE w:val="0"/>
        <w:autoSpaceDN w:val="0"/>
        <w:adjustRightInd w:val="0"/>
        <w:ind w:left="1429" w:firstLine="0"/>
      </w:pPr>
      <w:r w:rsidRPr="001002ED">
        <w:rPr>
          <w:color w:val="000000"/>
        </w:rPr>
        <w:t>Условиями предоставления субсидии являются:</w:t>
      </w:r>
    </w:p>
    <w:p w:rsidR="005D38CD" w:rsidRPr="001002ED" w:rsidRDefault="005D38CD" w:rsidP="005D38CD">
      <w:pPr>
        <w:pStyle w:val="a3"/>
        <w:shd w:val="clear" w:color="auto" w:fill="FFFFFF"/>
        <w:ind w:left="0"/>
      </w:pPr>
      <w:r w:rsidRPr="001002ED">
        <w:t xml:space="preserve">1) государственная регистрация </w:t>
      </w:r>
      <w:r>
        <w:t>Организации</w:t>
      </w:r>
      <w:r w:rsidRPr="001002ED">
        <w:t xml:space="preserve"> на территории Амурской области;</w:t>
      </w:r>
    </w:p>
    <w:p w:rsidR="005D38CD" w:rsidRDefault="005D38CD" w:rsidP="005D38CD">
      <w:pPr>
        <w:pStyle w:val="a3"/>
        <w:shd w:val="clear" w:color="auto" w:fill="FFFFFF"/>
        <w:ind w:left="0"/>
      </w:pPr>
      <w:r w:rsidRPr="001002ED">
        <w:t xml:space="preserve">2) </w:t>
      </w:r>
      <w:r>
        <w:t xml:space="preserve">отсутствие решений суда о признании Организации банкротом,  </w:t>
      </w:r>
      <w:proofErr w:type="gramStart"/>
      <w:r>
        <w:t>в</w:t>
      </w:r>
      <w:proofErr w:type="gramEnd"/>
      <w:r>
        <w:t xml:space="preserve"> введении конкурсного производства, об административном приостановлении деятельности Организации;   </w:t>
      </w:r>
    </w:p>
    <w:p w:rsidR="005D38CD" w:rsidRDefault="005D38CD" w:rsidP="005D38CD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ab/>
        <w:t>3) оказание в качестве вида деятельности услуги по реализации программ дошкольного образования на территории области.</w:t>
      </w:r>
    </w:p>
    <w:p w:rsidR="005D38CD" w:rsidRDefault="005D38CD" w:rsidP="005D38CD">
      <w:pPr>
        <w:autoSpaceDE w:val="0"/>
        <w:autoSpaceDN w:val="0"/>
        <w:adjustRightInd w:val="0"/>
        <w:ind w:firstLine="540"/>
        <w:rPr>
          <w:bCs/>
        </w:rPr>
      </w:pPr>
      <w:r w:rsidRPr="001002ED">
        <w:rPr>
          <w:color w:val="000000"/>
        </w:rPr>
        <w:tab/>
      </w:r>
      <w:r w:rsidRPr="001002ED">
        <w:rPr>
          <w:bCs/>
        </w:rPr>
        <w:t>Субсидия предоставляется</w:t>
      </w:r>
      <w:r>
        <w:rPr>
          <w:bCs/>
        </w:rPr>
        <w:t xml:space="preserve"> на </w:t>
      </w:r>
      <w:r w:rsidRPr="001C7A18">
        <w:rPr>
          <w:bCs/>
        </w:rPr>
        <w:t>финансовое обеспечение получения дошкольного образования в частных дошкольны</w:t>
      </w:r>
      <w:r>
        <w:rPr>
          <w:bCs/>
        </w:rPr>
        <w:t>х образовательных организациях</w:t>
      </w:r>
      <w:r w:rsidRPr="001C7A18">
        <w:rPr>
          <w:bCs/>
        </w:rPr>
        <w:t xml:space="preserve">, </w:t>
      </w:r>
      <w:r>
        <w:rPr>
          <w:bCs/>
        </w:rPr>
        <w:t>в части финансирования расходов</w:t>
      </w:r>
      <w:r w:rsidRPr="001C7A18">
        <w:rPr>
          <w:bCs/>
        </w:rPr>
        <w:t xml:space="preserve">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bCs/>
        </w:rPr>
        <w:t>.</w:t>
      </w:r>
    </w:p>
    <w:p w:rsidR="00694416" w:rsidRPr="005D38CD" w:rsidRDefault="00694416" w:rsidP="005D38CD">
      <w:pPr>
        <w:autoSpaceDE w:val="0"/>
        <w:autoSpaceDN w:val="0"/>
        <w:adjustRightInd w:val="0"/>
        <w:ind w:firstLine="540"/>
        <w:rPr>
          <w:bCs/>
        </w:rPr>
      </w:pPr>
      <w:r>
        <w:rPr>
          <w:color w:val="000000"/>
        </w:rPr>
        <w:t>Ежеквартально министерством осуществляется перерасчет суммы субсидии в соответствии со средним количеством групп.</w:t>
      </w:r>
    </w:p>
    <w:p w:rsidR="00694416" w:rsidRDefault="00694416" w:rsidP="00694416">
      <w:r>
        <w:t xml:space="preserve">Изменение суммы </w:t>
      </w:r>
      <w:r w:rsidRPr="007D1FD6">
        <w:t>субсидии</w:t>
      </w:r>
      <w:r>
        <w:t xml:space="preserve"> осуществляется путем заключения дополнительного соглашения, являющегося неотъемлемой частью настоящего Соглашения.</w:t>
      </w:r>
    </w:p>
    <w:p w:rsidR="00694416" w:rsidRPr="00FB4981" w:rsidRDefault="00694416" w:rsidP="005D38CD">
      <w:pPr>
        <w:shd w:val="clear" w:color="auto" w:fill="FFFFFF"/>
        <w:ind w:firstLine="0"/>
        <w:rPr>
          <w:color w:val="000000"/>
        </w:rPr>
      </w:pPr>
      <w:r w:rsidRPr="001002ED">
        <w:rPr>
          <w:color w:val="000000"/>
        </w:rPr>
        <w:tab/>
        <w:t xml:space="preserve">Перечисление субсидии из областного бюджета </w:t>
      </w:r>
      <w:r>
        <w:rPr>
          <w:color w:val="000000"/>
        </w:rPr>
        <w:t>Организации</w:t>
      </w:r>
      <w:r w:rsidRPr="001002ED">
        <w:rPr>
          <w:color w:val="000000"/>
        </w:rPr>
        <w:t xml:space="preserve"> осуществляется в течение 10 (десяти) рабочих дней с момента подписания настоящего Соглашения. </w:t>
      </w:r>
    </w:p>
    <w:p w:rsidR="00694416" w:rsidRPr="001002ED" w:rsidRDefault="00694416" w:rsidP="00694416">
      <w:pPr>
        <w:shd w:val="clear" w:color="auto" w:fill="FFFFFF"/>
        <w:ind w:firstLine="720"/>
      </w:pPr>
      <w:r w:rsidRPr="001002ED">
        <w:rPr>
          <w:color w:val="000000"/>
        </w:rPr>
        <w:t xml:space="preserve">Министерство </w:t>
      </w:r>
      <w:r w:rsidR="005D38CD">
        <w:rPr>
          <w:color w:val="000000"/>
        </w:rPr>
        <w:t xml:space="preserve">образования </w:t>
      </w:r>
    </w:p>
    <w:p w:rsidR="00694416" w:rsidRPr="001002ED" w:rsidRDefault="00694416" w:rsidP="005D38CD">
      <w:pPr>
        <w:shd w:val="clear" w:color="auto" w:fill="FFFFFF"/>
        <w:tabs>
          <w:tab w:val="left" w:pos="1464"/>
        </w:tabs>
      </w:pPr>
      <w:r w:rsidRPr="001002ED">
        <w:rPr>
          <w:color w:val="000000"/>
        </w:rPr>
        <w:t>Осуществля</w:t>
      </w:r>
      <w:r w:rsidR="005D38CD">
        <w:rPr>
          <w:color w:val="000000"/>
        </w:rPr>
        <w:t>ет</w:t>
      </w:r>
      <w:r w:rsidRPr="001002ED">
        <w:rPr>
          <w:color w:val="000000"/>
        </w:rPr>
        <w:t xml:space="preserve"> </w:t>
      </w:r>
      <w:proofErr w:type="gramStart"/>
      <w:r w:rsidRPr="001002ED">
        <w:rPr>
          <w:color w:val="000000"/>
        </w:rPr>
        <w:t>контроль</w:t>
      </w:r>
      <w:r w:rsidR="00384331">
        <w:rPr>
          <w:color w:val="000000"/>
        </w:rPr>
        <w:t xml:space="preserve"> </w:t>
      </w:r>
      <w:r w:rsidR="005D38CD">
        <w:rPr>
          <w:color w:val="000000"/>
        </w:rPr>
        <w:t xml:space="preserve"> </w:t>
      </w:r>
      <w:r w:rsidRPr="001002ED">
        <w:rPr>
          <w:color w:val="000000"/>
        </w:rPr>
        <w:t xml:space="preserve"> за</w:t>
      </w:r>
      <w:proofErr w:type="gramEnd"/>
      <w:r w:rsidRPr="001002ED">
        <w:rPr>
          <w:color w:val="000000"/>
        </w:rPr>
        <w:t xml:space="preserve"> соблюдением </w:t>
      </w:r>
      <w:r>
        <w:rPr>
          <w:color w:val="000000"/>
        </w:rPr>
        <w:t>Организацией</w:t>
      </w:r>
      <w:r w:rsidRPr="001002ED">
        <w:rPr>
          <w:color w:val="000000"/>
        </w:rPr>
        <w:t xml:space="preserve"> условий, установленных при предоставлении субсидии, полученной в рамках настоящего Соглашения.</w:t>
      </w:r>
      <w:r w:rsidRPr="001002ED">
        <w:rPr>
          <w:color w:val="000000"/>
        </w:rPr>
        <w:tab/>
        <w:t>Осуществля</w:t>
      </w:r>
      <w:r w:rsidR="005D38CD">
        <w:rPr>
          <w:color w:val="000000"/>
        </w:rPr>
        <w:t>ет</w:t>
      </w:r>
      <w:r w:rsidRPr="001002ED">
        <w:rPr>
          <w:color w:val="000000"/>
        </w:rPr>
        <w:t xml:space="preserve"> оценку эффективности использования субсидии. </w:t>
      </w:r>
    </w:p>
    <w:p w:rsidR="00694416" w:rsidRPr="001002ED" w:rsidRDefault="005D38CD" w:rsidP="00694416">
      <w:pPr>
        <w:shd w:val="clear" w:color="auto" w:fill="FFFFFF"/>
        <w:tabs>
          <w:tab w:val="left" w:pos="1901"/>
          <w:tab w:val="left" w:leader="underscore" w:pos="9110"/>
        </w:tabs>
        <w:rPr>
          <w:color w:val="000000"/>
        </w:rPr>
      </w:pPr>
      <w:r>
        <w:rPr>
          <w:color w:val="000000"/>
        </w:rPr>
        <w:t xml:space="preserve"> </w:t>
      </w:r>
    </w:p>
    <w:p w:rsidR="00694416" w:rsidRPr="001002ED" w:rsidRDefault="005D38CD" w:rsidP="006944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694416" w:rsidRPr="001002ED" w:rsidRDefault="005D38CD" w:rsidP="00694416">
      <w:pPr>
        <w:shd w:val="clear" w:color="auto" w:fill="FFFFFF"/>
        <w:tabs>
          <w:tab w:val="left" w:pos="1598"/>
        </w:tabs>
      </w:pPr>
      <w:r>
        <w:rPr>
          <w:color w:val="000000"/>
        </w:rPr>
        <w:t xml:space="preserve"> </w:t>
      </w:r>
    </w:p>
    <w:p w:rsidR="00694416" w:rsidRPr="001002ED" w:rsidRDefault="005D38CD" w:rsidP="0069441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90C"/>
    <w:multiLevelType w:val="multilevel"/>
    <w:tmpl w:val="0B063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629D718D"/>
    <w:multiLevelType w:val="singleLevel"/>
    <w:tmpl w:val="139E04E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6D756B7B"/>
    <w:multiLevelType w:val="singleLevel"/>
    <w:tmpl w:val="56EAE36C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7EC22073"/>
    <w:multiLevelType w:val="multilevel"/>
    <w:tmpl w:val="62500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416"/>
    <w:rsid w:val="001E1983"/>
    <w:rsid w:val="00384331"/>
    <w:rsid w:val="005D38CD"/>
    <w:rsid w:val="00694416"/>
    <w:rsid w:val="00823383"/>
    <w:rsid w:val="00882C7B"/>
    <w:rsid w:val="00993222"/>
    <w:rsid w:val="00A95EB2"/>
    <w:rsid w:val="00C2789A"/>
    <w:rsid w:val="00D421EF"/>
    <w:rsid w:val="00DA6539"/>
    <w:rsid w:val="00E577FD"/>
    <w:rsid w:val="00F0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1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2017-09-08T02:18:00Z</dcterms:created>
  <dcterms:modified xsi:type="dcterms:W3CDTF">2017-09-08T04:02:00Z</dcterms:modified>
</cp:coreProperties>
</file>